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88" w:rsidRPr="006F2115" w:rsidRDefault="006F2115" w:rsidP="006F2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</w:t>
      </w:r>
      <w:bookmarkStart w:id="0" w:name="_GoBack"/>
      <w:bookmarkEnd w:id="0"/>
      <w:r w:rsidR="007D6488" w:rsidRPr="006F2115">
        <w:rPr>
          <w:rFonts w:ascii="Times New Roman" w:eastAsia="Times New Roman" w:hAnsi="Times New Roman" w:cs="Times New Roman"/>
          <w:lang w:eastAsia="ru-RU"/>
        </w:rPr>
        <w:t>ПРАВИТЕЛЬСТВО МАГАДАНСКОЙ ОБЛАСТИ</w:t>
      </w:r>
    </w:p>
    <w:p w:rsidR="007D6488" w:rsidRPr="006F2115" w:rsidRDefault="007D6488" w:rsidP="006F2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115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7D6488" w:rsidRPr="006F2115" w:rsidRDefault="007D6488" w:rsidP="006F2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115">
        <w:rPr>
          <w:rFonts w:ascii="Times New Roman" w:eastAsia="Times New Roman" w:hAnsi="Times New Roman" w:cs="Times New Roman"/>
          <w:lang w:eastAsia="ru-RU"/>
        </w:rPr>
        <w:t>от 29 мая 2014 года N 452-пп</w:t>
      </w:r>
    </w:p>
    <w:p w:rsidR="007D6488" w:rsidRPr="006F2115" w:rsidRDefault="007D6488" w:rsidP="006F2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115">
        <w:rPr>
          <w:rFonts w:ascii="Times New Roman" w:eastAsia="Times New Roman" w:hAnsi="Times New Roman" w:cs="Times New Roman"/>
          <w:lang w:eastAsia="ru-RU"/>
        </w:rPr>
        <w:t xml:space="preserve">ОБ УТВЕРЖДЕНИИ ПОЛОЖЕНИЯ ОБ ИМЕННЫХ СТИПЕНДИЯХ ПРАВИТЕЛЬСТВА МАГАДАНСКОЙ ОБЛАСТИ </w:t>
      </w:r>
    </w:p>
    <w:p w:rsidR="007D6488" w:rsidRPr="006F2115" w:rsidRDefault="007D6488" w:rsidP="006F2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115">
        <w:rPr>
          <w:rFonts w:ascii="Times New Roman" w:eastAsia="Times New Roman" w:hAnsi="Times New Roman" w:cs="Times New Roman"/>
          <w:lang w:eastAsia="ru-RU"/>
        </w:rPr>
        <w:t xml:space="preserve">(в редакции </w:t>
      </w:r>
      <w:hyperlink r:id="rId4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Постановлений Правительства Магаданской области от 20.05.2015 N 331-пп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5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11.06.2015 N 383-пп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16.07.2015 N 479-пп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7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</w:r>
    </w:p>
    <w:p w:rsidR="007D6488" w:rsidRPr="006F2115" w:rsidRDefault="007D6488" w:rsidP="006F2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F2115">
        <w:rPr>
          <w:rFonts w:ascii="Times New Roman" w:eastAsia="Times New Roman" w:hAnsi="Times New Roman" w:cs="Times New Roman"/>
          <w:lang w:eastAsia="ru-RU"/>
        </w:rPr>
        <w:t>Правительство Магаданской области постановляет: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1. Утвердить прилагаемое Положение об именных стипендиях Правительства Магаданской области.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2. Контроль за исполнением настоящего постановления возложить на первого заместителя председателя Правительства Магаданской области Исаеву Т.А.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(в ред. </w:t>
      </w:r>
      <w:hyperlink r:id="rId8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Постановления Правительства Магаданской области от 16.07.2015 N 479-пп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3. Настоящее постановление подлежит официальному опубликованию.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</w:p>
    <w:p w:rsidR="007D6488" w:rsidRPr="006F2115" w:rsidRDefault="007D6488" w:rsidP="006F2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115">
        <w:rPr>
          <w:rFonts w:ascii="Times New Roman" w:eastAsia="Times New Roman" w:hAnsi="Times New Roman" w:cs="Times New Roman"/>
          <w:lang w:eastAsia="ru-RU"/>
        </w:rPr>
        <w:t>Губернатор</w:t>
      </w:r>
      <w:r w:rsidRPr="006F2115">
        <w:rPr>
          <w:rFonts w:ascii="Times New Roman" w:eastAsia="Times New Roman" w:hAnsi="Times New Roman" w:cs="Times New Roman"/>
          <w:lang w:eastAsia="ru-RU"/>
        </w:rPr>
        <w:br/>
        <w:t>Магаданской области</w:t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В.ПЕЧЕНЫЙ </w:t>
      </w:r>
    </w:p>
    <w:p w:rsidR="007D6488" w:rsidRPr="006F2115" w:rsidRDefault="007D6488" w:rsidP="006F21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6F2115">
        <w:rPr>
          <w:rFonts w:ascii="Times New Roman" w:eastAsia="Times New Roman" w:hAnsi="Times New Roman" w:cs="Times New Roman"/>
          <w:bCs/>
          <w:lang w:eastAsia="ru-RU"/>
        </w:rPr>
        <w:t>ПОЛОЖЕНИЕ ОБ ИМЕННЫХ СТИПЕНДИЯХ ПРАВИТЕЛЬСТВА МАГАДАНСКОЙ ОБЛАСТИ</w:t>
      </w:r>
    </w:p>
    <w:p w:rsidR="007D6488" w:rsidRPr="006F2115" w:rsidRDefault="007D6488" w:rsidP="006F2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Утверждено</w:t>
      </w:r>
      <w:r w:rsidRPr="006F2115">
        <w:rPr>
          <w:rFonts w:ascii="Times New Roman" w:eastAsia="Times New Roman" w:hAnsi="Times New Roman" w:cs="Times New Roman"/>
          <w:lang w:eastAsia="ru-RU"/>
        </w:rPr>
        <w:br/>
        <w:t>постановлением</w:t>
      </w:r>
      <w:r w:rsidRPr="006F2115">
        <w:rPr>
          <w:rFonts w:ascii="Times New Roman" w:eastAsia="Times New Roman" w:hAnsi="Times New Roman" w:cs="Times New Roman"/>
          <w:lang w:eastAsia="ru-RU"/>
        </w:rPr>
        <w:br/>
        <w:t>Правительства Магаданской области</w:t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от 29 мая 2014 года N 452-пп </w:t>
      </w:r>
    </w:p>
    <w:p w:rsidR="007D6488" w:rsidRPr="006F2115" w:rsidRDefault="007D6488" w:rsidP="006F2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115">
        <w:rPr>
          <w:rFonts w:ascii="Times New Roman" w:eastAsia="Times New Roman" w:hAnsi="Times New Roman" w:cs="Times New Roman"/>
          <w:lang w:eastAsia="ru-RU"/>
        </w:rPr>
        <w:t xml:space="preserve">(в ред. </w:t>
      </w:r>
      <w:hyperlink r:id="rId9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Постановлений Правительства Магаданской области от 20.05.2015 N 331-пп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0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11.06.2015 N 383-пп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1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</w:p>
    <w:p w:rsidR="007D6488" w:rsidRPr="006F2115" w:rsidRDefault="007D6488" w:rsidP="006F2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F2115">
        <w:rPr>
          <w:rFonts w:ascii="Times New Roman" w:eastAsia="Times New Roman" w:hAnsi="Times New Roman" w:cs="Times New Roman"/>
          <w:lang w:eastAsia="ru-RU"/>
        </w:rPr>
        <w:br/>
        <w:t>1. Именные стипендии Правительства Магаданской области устанавливаются в целях поощрения обучающихся, достигших особых успехов в учебной, физкультурной, спортивной, общественной, научной, научно-технической, творческой, экспериментальной и инновационной деятельности, а также в целях стимулирования получения высшего образования лицами из числа коренных малочисленных народов Севера, обучающимися на подготовительных отделениях образовательных организаций высшего образования, осуществляющих подготовку педагогических кадров для образовательных организаций, расположенных в сельской местности.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Именные стипендии Правительства Магаданской области назначаются: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- обучающимся образовательных организаций сфер образования, искусств, физической культуры и спорта Магаданской области, реализующих образовательные программы начального, основного и среднего образования, среднего профессионального образования и высшего образования (очная форма обучения), образовательных организаций дополнительного образования, реализующих дополнительные </w:t>
      </w:r>
      <w:r w:rsidRPr="006F2115">
        <w:rPr>
          <w:rFonts w:ascii="Times New Roman" w:eastAsia="Times New Roman" w:hAnsi="Times New Roman" w:cs="Times New Roman"/>
          <w:lang w:eastAsia="ru-RU"/>
        </w:rPr>
        <w:lastRenderedPageBreak/>
        <w:t>общеобразовательные программы;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слушателям из числа коренных малочисленных народов Севера, обучающимся на подготовительных отделениях образовательных организаций высшего образования, осуществляющих подготовку по педагогическим специальностям (далее - слушатели подготовительных отделений).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(п. 1 в ред. </w:t>
      </w:r>
      <w:hyperlink r:id="rId12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Постановления Правительства Магаданской области 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2. Устанавливается 110 именных стипендий Правительства Магаданской области, назначаемых ежегодно, в том числе: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(в ред. </w:t>
      </w:r>
      <w:hyperlink r:id="rId13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Постановления Правительства Магаданской области 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- 26 стипендий обучающимся, осваивающим образовательные программы начального, основного и среднего образования и дополнительные общеобразовательные программы в общеобразовательных организациях и организациях дополнительного образования сферы образования Магаданской области;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- 13 стипендий обучающимся, осваивающим дополнительные общеобразовательные программы в организациях дополнительного образования детей сферы искусств Магаданской области;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- 9 стипендий обучающимся, осваивающим дополнительные общеобразовательные программы в организациях дополнительного образования детей сферы физической культуры и спорта Магаданской области;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- 20 стипендий обучающимся, осваивающим программы среднего профессионального образования в профессиональных образовательных организациях сферы образования Магаданской области;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- 32 стипендии обучающимся, осваивающим образовательные программы высшего образования в образовательных организациях высшего образования и научно-исследовательских организациях.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- 10 стипендий слушателям подготовительных отделений.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(абзац введен </w:t>
      </w:r>
      <w:hyperlink r:id="rId14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Постановлением Правительства Магаданской области 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3. Размер именных стипендий Правительства Магаданской области определяется ежегодно до 1 июля постановлением Правительства Магаданской области.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Назначение именных стипендий Правительства Магаданской области осуществляется распоряжением Правительства Магаданской области.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(п. 3 в ред. </w:t>
      </w:r>
      <w:hyperlink r:id="rId15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Постановления Правительства Магаданской области от 11.06.2015 N 383-пп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4. Квоты на именные стипендии Правительства Магаданской области по муниципальным органам управления образования (для обучающихся общеобразовательных организаций и организаций дополнительного образования сферы образования), организациям дополнительного образования сферы искусств, физической культуры и спорта, профессиональным образовательным организациям, образовательным организациям высшего образования и научно-исследовательским организациям, расположенным на территории Магаданской области, устанавливаются ежегодно распоряжением Правительства Магаданской области в срок до 1 июня.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5. Соискатели на получение именных стипендий Правительства Магаданской области (далее - соискатели) выдвигаются муниципальными органами управления образованием, министерством культуры и туризма Магаданской области, департаментом физической культуры и спорта Магаданской области, педагогическими (учеными) советами профессиональных образовательных организаций, образовательных организаций высшего образования, расположенных на территории Магаданской области, (далее - органы и организации) в пределах установленной квоты.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(в ред. </w:t>
      </w:r>
      <w:hyperlink r:id="rId16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Постановления Правительства Магаданской области 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6. Органы и организации представляют в министерство образования и молодежной политики Магаданской области ежегодно в срок до 1 июля следующие документы и материалы на каждого соискателя (за исключением слушателей подготовительных отделений):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lastRenderedPageBreak/>
        <w:br/>
        <w:t xml:space="preserve">(в ред. </w:t>
      </w:r>
      <w:hyperlink r:id="rId17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Постановления Правительства Магаданской области 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анкету с указанием биографических данных соискателя, содержащую согласие на обработку персональных данных;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творческую характеристику соискателя с указанием сведений о его творческой деятельности;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документы, свидетельствующие о достижении соискателем успехов в учебной, физкультурной, спортивной, общественной, научной, научно-технической, творческой, экспериментальной и инновационной деятельности, в области культуры и искусства (копии дипломов, грамот, благодарностей и документов, свидетельствующих об уровне заслуг соискателя) (при их наличии);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выписку из решения педагогического (ученого) совета образовательной организации за подписью председателя педагогического (ученого) совета (при наличии).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6.1. В отношении соискателей из числа слушателей подготовительных отделений образовательные организации высшего образования, осуществляющие подготовку по педагогическим специальностям, представляют в министерство образования и молодежной политики Магаданской области копии приказов о зачислении указанных слушателей на подготовительное отделение.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(п. 6.1 введен </w:t>
      </w:r>
      <w:hyperlink r:id="rId18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Постановлением Правительства Магаданской области 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7. Для рассмотрения вопросов, связанных с назначением именных стипендий Правительства Магаданской области лицам, указанным в абзаце третьем пункта 1 настоящего Положения, создается комиссия по назначению именных стипендий Правительства Магаданской области (далее - Комиссия), состав и Положение о деятельности которой утверждаются приказом министерства образования и молодежной политики Магаданской области.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Комиссия формирует список стипендиатов в пределах квоты, утвержденной распоряжением Правительства Магаданской области, с учетом предельной численности стипендиатов, установленной в пункте 2 настоящего Положения.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(п. 7 в ред. </w:t>
      </w:r>
      <w:hyperlink r:id="rId19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Постановления Правительства Магаданской области 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8. Министерство образования и молодежной политики Магаданской области на основании решения Комиссии и копий приказов о зачислении слушателей на подготовительное отделение, представленных образовательными организациями высшего образования, осуществляющими подготовку по педагогическим специальностям, ежегодно, в срок до 1 августа, готовит проект распоряжения Правительства Магаданской области о назначении именной стипендии Правительства Магаданской области.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(п. 8 в ред. Постановления Правительства Магаданской области </w:t>
      </w:r>
      <w:hyperlink r:id="rId20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9. Для выплаты именной стипендии Правительства Магаданской области стипендиат и (или) его родители (законные представители) представляют соответственно в министерство образования и молодежной политики Магаданской области, министерство культуры и туризма Магаданской области, департамент физической культуры и спорта Магаданской области, следующие документы: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 xml:space="preserve">(в ред. Постановления Правительства Магаданской области </w:t>
      </w:r>
      <w:hyperlink r:id="rId21" w:history="1">
        <w:r w:rsidRPr="006F21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от 23.06.2016 N 518-пп</w:t>
        </w:r>
      </w:hyperlink>
      <w:r w:rsidRPr="006F2115">
        <w:rPr>
          <w:rFonts w:ascii="Times New Roman" w:eastAsia="Times New Roman" w:hAnsi="Times New Roman" w:cs="Times New Roman"/>
          <w:lang w:eastAsia="ru-RU"/>
        </w:rPr>
        <w:t>)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копию документа, удостоверяющего личность стипендиата именной стипендии Правительства Магаданской области;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заявление о перечислении именной стипендии Правительства Магаданской области, с указанием: реквизитов счета в кредитной организации; даты и номера свидетельства о постановке на учет в налоговом органе; даты и номера страхового свидетельства обязательного пенсионного страхования.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10. Именная стипендия Правительства Магаданской области назначается на срок: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- с 1 сентября текущего года до 1 июля следующего года - лицам, указанным в абзаце третьем пункта 1 настоящего Положения;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lastRenderedPageBreak/>
        <w:br/>
        <w:t>- с 1 ноября текущего года до 1 июля следующего года - лицам, указанным в абзаце четвертом пункта 1 настоящего Положения.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Именная стипендия Правительства Магаданской области выплачивается вне зависимости от получения иных стипендий и других выплат стимулирующего характера.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Выплата именной стипендии Правительства Магаданской области прекращается досрочно в случае выбытия стипендиата из образовательной организации и научно-исследовательской организации (исключения из числа слушателей подготовительного отделения образовательной организации высшего образования).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11. Финансирование расходов, связанных с выплатой именных стипендий Правительства Магаданской области, осуществляется в соответствии со сводной бюджетной росписью областного бюджета в пределах лимитов бюджетных обязательств, предусмотренных в установленном порядке, министерству образования и молодежной политики Магаданской области, министерству культуры и туризма Магаданской области, департаменту физической культуры и спорта Магаданской области. Данные средства носят целевой характер и не могут быть использованы на другие цели.</w:t>
      </w:r>
      <w:r w:rsidRPr="006F2115">
        <w:rPr>
          <w:rFonts w:ascii="Times New Roman" w:eastAsia="Times New Roman" w:hAnsi="Times New Roman" w:cs="Times New Roman"/>
          <w:lang w:eastAsia="ru-RU"/>
        </w:rPr>
        <w:br/>
      </w:r>
      <w:r w:rsidRPr="006F2115">
        <w:rPr>
          <w:rFonts w:ascii="Times New Roman" w:eastAsia="Times New Roman" w:hAnsi="Times New Roman" w:cs="Times New Roman"/>
          <w:lang w:eastAsia="ru-RU"/>
        </w:rPr>
        <w:br/>
        <w:t>12. Выплата именной стипендии Правительства Магаданской области осуществляется соответственно министерством образования и молодежной политики Магаданской области, министерством культуры и туризма Магаданской области, департаментом физической культуры и спорта Магаданской области на основании соответствующего распоряжения Правительства Магаданской области путем перечисления до 28 числа каждого месяца денежных средств на счета получателей именной стипендии Правительства Магаданской области, указанные ими в заявлении.</w:t>
      </w:r>
    </w:p>
    <w:p w:rsidR="00265F9D" w:rsidRPr="006F2115" w:rsidRDefault="00265F9D">
      <w:pPr>
        <w:rPr>
          <w:rFonts w:ascii="Times New Roman" w:hAnsi="Times New Roman" w:cs="Times New Roman"/>
        </w:rPr>
      </w:pPr>
    </w:p>
    <w:sectPr w:rsidR="00265F9D" w:rsidRPr="006F2115" w:rsidSect="006F211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CC"/>
    <w:rsid w:val="00265F9D"/>
    <w:rsid w:val="00434DCC"/>
    <w:rsid w:val="0048028E"/>
    <w:rsid w:val="006F2115"/>
    <w:rsid w:val="00786113"/>
    <w:rsid w:val="007D6488"/>
    <w:rsid w:val="00D8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0145-DFAE-4718-83D2-5A3A29C2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6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6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7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8619438" TargetMode="External"/><Relationship Id="rId13" Type="http://schemas.openxmlformats.org/officeDocument/2006/relationships/hyperlink" Target="http://docs.cntd.ru/document/438957920" TargetMode="External"/><Relationship Id="rId18" Type="http://schemas.openxmlformats.org/officeDocument/2006/relationships/hyperlink" Target="http://docs.cntd.ru/document/4389579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38957920" TargetMode="External"/><Relationship Id="rId7" Type="http://schemas.openxmlformats.org/officeDocument/2006/relationships/hyperlink" Target="http://docs.cntd.ru/document/438957920" TargetMode="External"/><Relationship Id="rId12" Type="http://schemas.openxmlformats.org/officeDocument/2006/relationships/hyperlink" Target="http://docs.cntd.ru/document/438957920" TargetMode="External"/><Relationship Id="rId17" Type="http://schemas.openxmlformats.org/officeDocument/2006/relationships/hyperlink" Target="http://docs.cntd.ru/document/4389579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38957920" TargetMode="External"/><Relationship Id="rId20" Type="http://schemas.openxmlformats.org/officeDocument/2006/relationships/hyperlink" Target="http://docs.cntd.ru/document/43895792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8619438" TargetMode="External"/><Relationship Id="rId11" Type="http://schemas.openxmlformats.org/officeDocument/2006/relationships/hyperlink" Target="http://docs.cntd.ru/document/438957920" TargetMode="External"/><Relationship Id="rId5" Type="http://schemas.openxmlformats.org/officeDocument/2006/relationships/hyperlink" Target="http://docs.cntd.ru/document/428569763" TargetMode="External"/><Relationship Id="rId15" Type="http://schemas.openxmlformats.org/officeDocument/2006/relationships/hyperlink" Target="http://docs.cntd.ru/document/4285697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28569763" TargetMode="External"/><Relationship Id="rId19" Type="http://schemas.openxmlformats.org/officeDocument/2006/relationships/hyperlink" Target="http://docs.cntd.ru/document/438957920" TargetMode="External"/><Relationship Id="rId4" Type="http://schemas.openxmlformats.org/officeDocument/2006/relationships/hyperlink" Target="http://docs.cntd.ru/document/428587835" TargetMode="External"/><Relationship Id="rId9" Type="http://schemas.openxmlformats.org/officeDocument/2006/relationships/hyperlink" Target="http://docs.cntd.ru/document/428587835" TargetMode="External"/><Relationship Id="rId14" Type="http://schemas.openxmlformats.org/officeDocument/2006/relationships/hyperlink" Target="http://docs.cntd.ru/document/4389579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7</cp:revision>
  <dcterms:created xsi:type="dcterms:W3CDTF">2017-06-29T20:23:00Z</dcterms:created>
  <dcterms:modified xsi:type="dcterms:W3CDTF">2018-01-29T02:04:00Z</dcterms:modified>
</cp:coreProperties>
</file>